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B00B6" w14:textId="77777777" w:rsidR="0013254B" w:rsidRPr="0013254B" w:rsidRDefault="0013254B" w:rsidP="0013254B">
      <w:pPr>
        <w:rPr>
          <w:b/>
          <w:bCs/>
          <w:sz w:val="28"/>
          <w:szCs w:val="28"/>
        </w:rPr>
      </w:pPr>
      <w:r w:rsidRPr="0013254B">
        <w:rPr>
          <w:b/>
          <w:bCs/>
          <w:sz w:val="28"/>
          <w:szCs w:val="28"/>
        </w:rPr>
        <w:t xml:space="preserve">Note Catcher: IEP Meeting Demonstration </w:t>
      </w:r>
    </w:p>
    <w:p w14:paraId="36FD0003" w14:textId="77777777" w:rsidR="0013254B" w:rsidRDefault="0013254B" w:rsidP="0013254B">
      <w:pPr>
        <w:jc w:val="center"/>
        <w:rPr>
          <w:rFonts w:ascii="Open Sans" w:eastAsia="Open Sans" w:hAnsi="Open Sans" w:cs="Open Sans"/>
          <w:b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6295"/>
      </w:tblGrid>
      <w:tr w:rsidR="0013254B" w14:paraId="5CB8C63A" w14:textId="77777777" w:rsidTr="00996BCC">
        <w:tc>
          <w:tcPr>
            <w:tcW w:w="9350" w:type="dxa"/>
            <w:gridSpan w:val="2"/>
            <w:shd w:val="clear" w:color="auto" w:fill="C5E0B3"/>
          </w:tcPr>
          <w:p w14:paraId="22F644C4" w14:textId="77777777" w:rsidR="0013254B" w:rsidRDefault="0013254B" w:rsidP="00996BCC">
            <w:pPr>
              <w:jc w:val="center"/>
              <w:rPr>
                <w:rFonts w:ascii="Open Sans" w:eastAsia="Open Sans" w:hAnsi="Open Sans" w:cs="Open Sans"/>
                <w:b/>
                <w:sz w:val="30"/>
                <w:szCs w:val="30"/>
              </w:rPr>
            </w:pPr>
            <w:r>
              <w:rPr>
                <w:rFonts w:ascii="Open Sans" w:eastAsia="Open Sans" w:hAnsi="Open Sans" w:cs="Open Sans"/>
                <w:b/>
                <w:sz w:val="30"/>
                <w:szCs w:val="30"/>
              </w:rPr>
              <w:t>Welcome and Meeting Set-Up</w:t>
            </w:r>
          </w:p>
        </w:tc>
      </w:tr>
      <w:tr w:rsidR="0013254B" w14:paraId="56A12BC8" w14:textId="77777777" w:rsidTr="00996BCC">
        <w:tc>
          <w:tcPr>
            <w:tcW w:w="3055" w:type="dxa"/>
          </w:tcPr>
          <w:p w14:paraId="379993A9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Why is it helpful to create a meeting agenda in advance?</w:t>
            </w:r>
          </w:p>
        </w:tc>
        <w:tc>
          <w:tcPr>
            <w:tcW w:w="6295" w:type="dxa"/>
          </w:tcPr>
          <w:p w14:paraId="19C28626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13254B" w14:paraId="71778EC6" w14:textId="77777777" w:rsidTr="00996BCC">
        <w:tc>
          <w:tcPr>
            <w:tcW w:w="3055" w:type="dxa"/>
          </w:tcPr>
          <w:p w14:paraId="0019788B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How would you document if a parent declines a copy of the parent rights?</w:t>
            </w:r>
          </w:p>
          <w:p w14:paraId="6C321AA6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AND</w:t>
            </w:r>
          </w:p>
          <w:p w14:paraId="59354E50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Why is it important to address time constraints at the beginning of the meeting?</w:t>
            </w:r>
          </w:p>
          <w:p w14:paraId="6D0A2BDA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295" w:type="dxa"/>
          </w:tcPr>
          <w:p w14:paraId="3A412D67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13254B" w14:paraId="1FBA6C6D" w14:textId="77777777" w:rsidTr="00996BCC">
        <w:tc>
          <w:tcPr>
            <w:tcW w:w="3055" w:type="dxa"/>
          </w:tcPr>
          <w:p w14:paraId="12AD3147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Why is it helpful to send reports ahead of time and what is the IEP team's obligation if a parent asks for reports prior to the meeting?</w:t>
            </w:r>
          </w:p>
          <w:p w14:paraId="19482146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</w:tc>
        <w:tc>
          <w:tcPr>
            <w:tcW w:w="6295" w:type="dxa"/>
          </w:tcPr>
          <w:p w14:paraId="7F3141E8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</w:tbl>
    <w:p w14:paraId="4DDE50E9" w14:textId="77777777" w:rsidR="0013254B" w:rsidRDefault="0013254B" w:rsidP="0013254B">
      <w:pPr>
        <w:rPr>
          <w:rFonts w:ascii="Open Sans" w:eastAsia="Open Sans" w:hAnsi="Open Sans" w:cs="Open Sans"/>
          <w:b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6295"/>
      </w:tblGrid>
      <w:tr w:rsidR="0013254B" w14:paraId="09FA2A85" w14:textId="77777777" w:rsidTr="00996BCC">
        <w:trPr>
          <w:trHeight w:val="405"/>
        </w:trPr>
        <w:tc>
          <w:tcPr>
            <w:tcW w:w="9350" w:type="dxa"/>
            <w:gridSpan w:val="2"/>
            <w:shd w:val="clear" w:color="auto" w:fill="C5E0B3"/>
          </w:tcPr>
          <w:p w14:paraId="64D2E724" w14:textId="77777777" w:rsidR="0013254B" w:rsidRDefault="0013254B" w:rsidP="00996BCC">
            <w:pPr>
              <w:spacing w:before="200"/>
              <w:jc w:val="center"/>
              <w:rPr>
                <w:rFonts w:ascii="Open Sans" w:eastAsia="Open Sans" w:hAnsi="Open Sans" w:cs="Open Sans"/>
                <w:b/>
                <w:sz w:val="30"/>
                <w:szCs w:val="30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  <w:t>IEP Discussion and Development</w:t>
            </w:r>
          </w:p>
        </w:tc>
      </w:tr>
      <w:tr w:rsidR="0013254B" w14:paraId="0D732DDB" w14:textId="77777777" w:rsidTr="00996BCC">
        <w:tc>
          <w:tcPr>
            <w:tcW w:w="3055" w:type="dxa"/>
          </w:tcPr>
          <w:p w14:paraId="5D3DED02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 xml:space="preserve">Why is it important to discuss eligibility together as a team after all assessment </w:t>
            </w: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lastRenderedPageBreak/>
              <w:t>information has been shared?</w:t>
            </w:r>
          </w:p>
          <w:p w14:paraId="2BBA4483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295" w:type="dxa"/>
          </w:tcPr>
          <w:p w14:paraId="23E326D0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5C54CF81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3CA96ED1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4B0D116E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4F628A11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1257979A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455FB83A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042B5547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13254B" w14:paraId="62B964E3" w14:textId="77777777" w:rsidTr="00996BCC">
        <w:tc>
          <w:tcPr>
            <w:tcW w:w="3055" w:type="dxa"/>
          </w:tcPr>
          <w:p w14:paraId="16B2F2B8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lastRenderedPageBreak/>
              <w:t>How can information be shared from General Education Teachers not present at the IEP meeting?</w:t>
            </w:r>
          </w:p>
          <w:p w14:paraId="6A162D3F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</w:tc>
        <w:tc>
          <w:tcPr>
            <w:tcW w:w="6295" w:type="dxa"/>
          </w:tcPr>
          <w:p w14:paraId="6FD2B0C3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00D411BE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13254B" w14:paraId="1443C960" w14:textId="77777777" w:rsidTr="00996BCC">
        <w:tc>
          <w:tcPr>
            <w:tcW w:w="3055" w:type="dxa"/>
          </w:tcPr>
          <w:p w14:paraId="7D604183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How can it be helpful to have the Academic Counselor present at the IEP meeting when the team is discussing a student's Individualized Transition Plan?</w:t>
            </w:r>
          </w:p>
          <w:p w14:paraId="70BE3D37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295" w:type="dxa"/>
          </w:tcPr>
          <w:p w14:paraId="4D3F6648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13254B" w14:paraId="239CB403" w14:textId="77777777" w:rsidTr="00996BCC">
        <w:tc>
          <w:tcPr>
            <w:tcW w:w="3055" w:type="dxa"/>
          </w:tcPr>
          <w:p w14:paraId="07912CF6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How could the team document and respond to conflict or disagreement with the parent during the IEP meeting?</w:t>
            </w:r>
          </w:p>
          <w:p w14:paraId="67769EF9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295" w:type="dxa"/>
          </w:tcPr>
          <w:p w14:paraId="4CBDACD8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13254B" w14:paraId="64F1DA83" w14:textId="77777777" w:rsidTr="00996BCC">
        <w:tc>
          <w:tcPr>
            <w:tcW w:w="3055" w:type="dxa"/>
          </w:tcPr>
          <w:p w14:paraId="39063855" w14:textId="701BFF2F" w:rsidR="0013254B" w:rsidRPr="0013254B" w:rsidRDefault="0013254B" w:rsidP="0013254B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How does the thread of educational benefit support a team with developing appropriate goals and services during an IEP meeting?</w:t>
            </w:r>
          </w:p>
        </w:tc>
        <w:tc>
          <w:tcPr>
            <w:tcW w:w="6295" w:type="dxa"/>
          </w:tcPr>
          <w:p w14:paraId="3EABEEB8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  <w:tr w:rsidR="0013254B" w14:paraId="1EE7155A" w14:textId="77777777" w:rsidTr="00996BCC">
        <w:tc>
          <w:tcPr>
            <w:tcW w:w="3055" w:type="dxa"/>
          </w:tcPr>
          <w:p w14:paraId="2D58D358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lastRenderedPageBreak/>
              <w:t>Why is addressing "harmful effects" a crucial part of the IEP conversation?</w:t>
            </w:r>
          </w:p>
          <w:p w14:paraId="43B0A532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6295" w:type="dxa"/>
          </w:tcPr>
          <w:p w14:paraId="6ABE3AEA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</w:tbl>
    <w:p w14:paraId="222AD837" w14:textId="77777777" w:rsidR="0013254B" w:rsidRDefault="0013254B" w:rsidP="0013254B">
      <w:pPr>
        <w:rPr>
          <w:rFonts w:ascii="Open Sans" w:eastAsia="Open Sans" w:hAnsi="Open Sans" w:cs="Open Sans"/>
          <w:b/>
          <w:sz w:val="24"/>
          <w:szCs w:val="24"/>
        </w:rPr>
      </w:pPr>
    </w:p>
    <w:p w14:paraId="60B58A7F" w14:textId="77777777" w:rsidR="0013254B" w:rsidRDefault="0013254B" w:rsidP="0013254B">
      <w:pPr>
        <w:rPr>
          <w:rFonts w:ascii="Open Sans" w:eastAsia="Open Sans" w:hAnsi="Open Sans" w:cs="Open Sans"/>
          <w:b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6295"/>
      </w:tblGrid>
      <w:tr w:rsidR="0013254B" w14:paraId="21B72486" w14:textId="77777777" w:rsidTr="00996BCC">
        <w:trPr>
          <w:trHeight w:val="254"/>
        </w:trPr>
        <w:tc>
          <w:tcPr>
            <w:tcW w:w="9350" w:type="dxa"/>
            <w:gridSpan w:val="2"/>
            <w:shd w:val="clear" w:color="auto" w:fill="C5E0B3"/>
          </w:tcPr>
          <w:p w14:paraId="2F8F2625" w14:textId="77777777" w:rsidR="0013254B" w:rsidRDefault="0013254B" w:rsidP="00996BCC">
            <w:pPr>
              <w:spacing w:before="200" w:line="216" w:lineRule="auto"/>
              <w:jc w:val="center"/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30"/>
                <w:szCs w:val="30"/>
              </w:rPr>
              <w:t>IEP Meeting Conclusion and Next Steps</w:t>
            </w:r>
          </w:p>
        </w:tc>
      </w:tr>
      <w:tr w:rsidR="0013254B" w14:paraId="0FC168CA" w14:textId="77777777" w:rsidTr="00996BCC">
        <w:tc>
          <w:tcPr>
            <w:tcW w:w="3055" w:type="dxa"/>
          </w:tcPr>
          <w:p w14:paraId="0A00DC4F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  <w:t>What are different strategies to implement if a parent does not sign in consent at the meeting?</w:t>
            </w:r>
          </w:p>
          <w:p w14:paraId="5E107BF1" w14:textId="77777777" w:rsidR="0013254B" w:rsidRDefault="0013254B" w:rsidP="00996BCC">
            <w:pPr>
              <w:spacing w:before="200" w:line="216" w:lineRule="auto"/>
              <w:rPr>
                <w:rFonts w:ascii="Open Sans" w:eastAsia="Open Sans" w:hAnsi="Open Sans" w:cs="Open Sans"/>
                <w:b/>
                <w:color w:val="262626"/>
                <w:sz w:val="24"/>
                <w:szCs w:val="24"/>
              </w:rPr>
            </w:pPr>
          </w:p>
        </w:tc>
        <w:tc>
          <w:tcPr>
            <w:tcW w:w="6295" w:type="dxa"/>
          </w:tcPr>
          <w:p w14:paraId="396FC410" w14:textId="77777777" w:rsidR="0013254B" w:rsidRDefault="0013254B" w:rsidP="00996BCC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</w:tbl>
    <w:p w14:paraId="09DDD218" w14:textId="77777777" w:rsidR="0013254B" w:rsidRDefault="0013254B" w:rsidP="0013254B">
      <w:pPr>
        <w:rPr>
          <w:rFonts w:ascii="Open Sans" w:eastAsia="Open Sans" w:hAnsi="Open Sans" w:cs="Open Sans"/>
          <w:b/>
        </w:rPr>
      </w:pPr>
    </w:p>
    <w:p w14:paraId="5787082A" w14:textId="61A8E3F3" w:rsidR="00244792" w:rsidRPr="00D24828" w:rsidRDefault="00244792" w:rsidP="00F93FC7"/>
    <w:sectPr w:rsidR="00244792" w:rsidRPr="00D24828" w:rsidSect="00D2482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31" w:right="1440" w:bottom="1359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B1125" w14:textId="77777777" w:rsidR="00321316" w:rsidRDefault="00321316" w:rsidP="00006830">
      <w:r>
        <w:separator/>
      </w:r>
    </w:p>
  </w:endnote>
  <w:endnote w:type="continuationSeparator" w:id="0">
    <w:p w14:paraId="46C75517" w14:textId="77777777" w:rsidR="00321316" w:rsidRDefault="00321316" w:rsidP="0000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CF87" w14:textId="0B2B3C92" w:rsidR="00006830" w:rsidRPr="007E29B2" w:rsidRDefault="007E29B2" w:rsidP="007E29B2">
    <w:pPr>
      <w:pStyle w:val="Footer"/>
    </w:pPr>
    <w:r w:rsidRPr="007E29B2">
      <w:rPr>
        <w:noProof/>
      </w:rPr>
      <w:drawing>
        <wp:anchor distT="0" distB="0" distL="114300" distR="114300" simplePos="0" relativeHeight="251675648" behindDoc="1" locked="0" layoutInCell="1" allowOverlap="1" wp14:anchorId="4BA0A012" wp14:editId="19E764C7">
          <wp:simplePos x="0" y="0"/>
          <wp:positionH relativeFrom="column">
            <wp:posOffset>-914400</wp:posOffset>
          </wp:positionH>
          <wp:positionV relativeFrom="paragraph">
            <wp:posOffset>-635000</wp:posOffset>
          </wp:positionV>
          <wp:extent cx="7781925" cy="888365"/>
          <wp:effectExtent l="0" t="0" r="3175" b="635"/>
          <wp:wrapNone/>
          <wp:docPr id="84" name="Picture 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9B2">
      <w:rPr>
        <w:noProof/>
      </w:rPr>
      <w:drawing>
        <wp:anchor distT="0" distB="0" distL="114300" distR="114300" simplePos="0" relativeHeight="251676672" behindDoc="1" locked="0" layoutInCell="1" allowOverlap="1" wp14:anchorId="16C0EBA9" wp14:editId="5D11DCEA">
          <wp:simplePos x="0" y="0"/>
          <wp:positionH relativeFrom="column">
            <wp:posOffset>5822950</wp:posOffset>
          </wp:positionH>
          <wp:positionV relativeFrom="paragraph">
            <wp:posOffset>-499745</wp:posOffset>
          </wp:positionV>
          <wp:extent cx="757555" cy="865505"/>
          <wp:effectExtent l="0" t="0" r="0" b="0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_logo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7"/>
                  <a:stretch/>
                </pic:blipFill>
                <pic:spPr bwMode="auto">
                  <a:xfrm>
                    <a:off x="0" y="0"/>
                    <a:ext cx="757555" cy="865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695" w:type="dxa"/>
      <w:tblInd w:w="-1080" w:type="dxa"/>
      <w:tblLook w:val="04A0" w:firstRow="1" w:lastRow="0" w:firstColumn="1" w:lastColumn="0" w:noHBand="0" w:noVBand="1"/>
    </w:tblPr>
    <w:tblGrid>
      <w:gridCol w:w="4135"/>
      <w:gridCol w:w="7560"/>
    </w:tblGrid>
    <w:tr w:rsidR="007E29B2" w14:paraId="2354322A" w14:textId="77777777" w:rsidTr="00D24828">
      <w:trPr>
        <w:trHeight w:val="391"/>
      </w:trPr>
      <w:tc>
        <w:tcPr>
          <w:tcW w:w="4135" w:type="dxa"/>
          <w:tcBorders>
            <w:top w:val="nil"/>
            <w:left w:val="nil"/>
            <w:bottom w:val="nil"/>
            <w:right w:val="nil"/>
          </w:tcBorders>
        </w:tcPr>
        <w:p w14:paraId="1ABA477E" w14:textId="2AE3E174" w:rsidR="007E29B2" w:rsidRPr="00006830" w:rsidRDefault="007E29B2" w:rsidP="007E29B2">
          <w:pPr>
            <w:pStyle w:val="Footer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>www.</w:t>
          </w:r>
          <w:r w:rsidR="009B765D">
            <w:rPr>
              <w:rFonts w:ascii="Open Sans" w:hAnsi="Open Sans"/>
              <w:color w:val="FFFFFF" w:themeColor="background1"/>
            </w:rPr>
            <w:t>edcoe</w:t>
          </w:r>
          <w:r w:rsidRPr="00006830">
            <w:rPr>
              <w:rFonts w:ascii="Open Sans" w:hAnsi="Open Sans"/>
              <w:color w:val="FFFFFF" w:themeColor="background1"/>
            </w:rPr>
            <w:t>.org</w:t>
          </w: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</w:tcPr>
        <w:p w14:paraId="77556D6F" w14:textId="77777777" w:rsidR="007E29B2" w:rsidRPr="00006830" w:rsidRDefault="007E29B2" w:rsidP="007E29B2">
          <w:pPr>
            <w:pStyle w:val="Footer"/>
            <w:jc w:val="right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 xml:space="preserve">6767 Green Valley </w:t>
          </w:r>
          <w:r>
            <w:rPr>
              <w:rFonts w:ascii="Open Sans" w:hAnsi="Open Sans"/>
              <w:color w:val="FFFFFF" w:themeColor="background1"/>
            </w:rPr>
            <w:t>Road</w:t>
          </w:r>
          <w:r w:rsidRPr="00006830">
            <w:rPr>
              <w:rFonts w:ascii="Open Sans" w:hAnsi="Open Sans"/>
              <w:color w:val="FFFFFF" w:themeColor="background1"/>
            </w:rPr>
            <w:t>, Placerville, CA 95667 | (530) 295-2462</w:t>
          </w:r>
        </w:p>
      </w:tc>
    </w:tr>
  </w:tbl>
  <w:p w14:paraId="6047D815" w14:textId="3AB2EC25" w:rsidR="007E29B2" w:rsidRDefault="007E29B2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7470046" wp14:editId="67B16FCE">
          <wp:simplePos x="0" y="0"/>
          <wp:positionH relativeFrom="column">
            <wp:posOffset>-913765</wp:posOffset>
          </wp:positionH>
          <wp:positionV relativeFrom="paragraph">
            <wp:posOffset>-629285</wp:posOffset>
          </wp:positionV>
          <wp:extent cx="7781925" cy="888365"/>
          <wp:effectExtent l="0" t="0" r="3175" b="635"/>
          <wp:wrapNone/>
          <wp:docPr id="88" name="Picture 8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6D445" w14:textId="77777777" w:rsidR="00321316" w:rsidRDefault="00321316" w:rsidP="00006830">
      <w:r>
        <w:separator/>
      </w:r>
    </w:p>
  </w:footnote>
  <w:footnote w:type="continuationSeparator" w:id="0">
    <w:p w14:paraId="23DA9D3F" w14:textId="77777777" w:rsidR="00321316" w:rsidRDefault="00321316" w:rsidP="0000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775A" w14:textId="49576A80" w:rsidR="00006830" w:rsidRDefault="00006830">
    <w:pPr>
      <w:pStyle w:val="Header"/>
    </w:pP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835C" w14:textId="085067B6" w:rsidR="007E29B2" w:rsidRDefault="004D5390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A2B8260" wp14:editId="375C9AE9">
          <wp:simplePos x="0" y="0"/>
          <wp:positionH relativeFrom="column">
            <wp:posOffset>-913131</wp:posOffset>
          </wp:positionH>
          <wp:positionV relativeFrom="paragraph">
            <wp:posOffset>-530860</wp:posOffset>
          </wp:positionV>
          <wp:extent cx="3242930" cy="958138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mbined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30" cy="958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9B2" w:rsidRPr="007E29B2">
      <w:rPr>
        <w:noProof/>
      </w:rPr>
      <w:drawing>
        <wp:anchor distT="0" distB="0" distL="114300" distR="114300" simplePos="0" relativeHeight="251670528" behindDoc="1" locked="0" layoutInCell="1" allowOverlap="1" wp14:anchorId="6700E751" wp14:editId="66BE8E0E">
          <wp:simplePos x="0" y="0"/>
          <wp:positionH relativeFrom="column">
            <wp:posOffset>-914400</wp:posOffset>
          </wp:positionH>
          <wp:positionV relativeFrom="paragraph">
            <wp:posOffset>-442595</wp:posOffset>
          </wp:positionV>
          <wp:extent cx="7781925" cy="812800"/>
          <wp:effectExtent l="0" t="0" r="3175" b="0"/>
          <wp:wrapNone/>
          <wp:docPr id="87" name="Picture 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29"/>
                  <a:stretch/>
                </pic:blipFill>
                <pic:spPr bwMode="auto">
                  <a:xfrm>
                    <a:off x="0" y="0"/>
                    <a:ext cx="778192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C7EF9"/>
    <w:multiLevelType w:val="hybridMultilevel"/>
    <w:tmpl w:val="43C4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30"/>
    <w:rsid w:val="00006830"/>
    <w:rsid w:val="000572F3"/>
    <w:rsid w:val="0013254B"/>
    <w:rsid w:val="00205B5B"/>
    <w:rsid w:val="00244792"/>
    <w:rsid w:val="002A5A1B"/>
    <w:rsid w:val="002E7BF9"/>
    <w:rsid w:val="00321316"/>
    <w:rsid w:val="00361488"/>
    <w:rsid w:val="003E15F5"/>
    <w:rsid w:val="00447169"/>
    <w:rsid w:val="00487729"/>
    <w:rsid w:val="004D04BE"/>
    <w:rsid w:val="004D5390"/>
    <w:rsid w:val="005F7A82"/>
    <w:rsid w:val="0076065C"/>
    <w:rsid w:val="007E29B2"/>
    <w:rsid w:val="0087268C"/>
    <w:rsid w:val="008C7C76"/>
    <w:rsid w:val="00915317"/>
    <w:rsid w:val="009B765D"/>
    <w:rsid w:val="009C39DB"/>
    <w:rsid w:val="009C3D80"/>
    <w:rsid w:val="00D02D8C"/>
    <w:rsid w:val="00D04CB5"/>
    <w:rsid w:val="00D24828"/>
    <w:rsid w:val="00D8219B"/>
    <w:rsid w:val="00DA6C55"/>
    <w:rsid w:val="00E56BC2"/>
    <w:rsid w:val="00E85F73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FCEA"/>
  <w15:chartTrackingRefBased/>
  <w15:docId w15:val="{6B6F3DB7-357E-074D-B335-8F8F0CE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8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30"/>
  </w:style>
  <w:style w:type="paragraph" w:styleId="Footer">
    <w:name w:val="footer"/>
    <w:basedOn w:val="Normal"/>
    <w:link w:val="FooterChar"/>
    <w:uiPriority w:val="99"/>
    <w:unhideWhenUsed/>
    <w:rsid w:val="00006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30"/>
  </w:style>
  <w:style w:type="table" w:styleId="TableGrid">
    <w:name w:val="Table Grid"/>
    <w:basedOn w:val="TableNormal"/>
    <w:uiPriority w:val="39"/>
    <w:rsid w:val="0000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F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D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D8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2D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482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D248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Elledge</dc:creator>
  <cp:keywords/>
  <dc:description/>
  <cp:lastModifiedBy>Kale Elledge</cp:lastModifiedBy>
  <cp:revision>2</cp:revision>
  <dcterms:created xsi:type="dcterms:W3CDTF">2021-07-12T23:27:00Z</dcterms:created>
  <dcterms:modified xsi:type="dcterms:W3CDTF">2021-07-12T23:27:00Z</dcterms:modified>
</cp:coreProperties>
</file>